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113F70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13F70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113F70">
        <w:rPr>
          <w:rFonts w:asciiTheme="minorHAnsi" w:hAnsiTheme="minorHAnsi" w:cstheme="minorHAnsi"/>
          <w:b/>
          <w:bCs/>
        </w:rPr>
        <w:t>1</w:t>
      </w:r>
      <w:r w:rsidR="00113F70" w:rsidRPr="00113F70">
        <w:rPr>
          <w:rFonts w:asciiTheme="minorHAnsi" w:hAnsiTheme="minorHAnsi" w:cstheme="minorHAnsi"/>
          <w:b/>
          <w:bCs/>
        </w:rPr>
        <w:t>4</w:t>
      </w:r>
      <w:r w:rsidRPr="00113F70">
        <w:rPr>
          <w:rFonts w:asciiTheme="minorHAnsi" w:hAnsiTheme="minorHAnsi" w:cstheme="minorHAnsi"/>
          <w:b/>
          <w:bCs/>
        </w:rPr>
        <w:t>/2022</w:t>
      </w:r>
    </w:p>
    <w:p w:rsidR="00D45318" w:rsidRPr="00113F70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113F7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13F70">
        <w:rPr>
          <w:rFonts w:asciiTheme="minorHAnsi" w:hAnsiTheme="minorHAnsi" w:cstheme="minorHAnsi"/>
          <w:bCs w:val="0"/>
        </w:rPr>
        <w:t xml:space="preserve">ALAN FERREIRA MENEZES, </w:t>
      </w:r>
      <w:r w:rsidRPr="00113F7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13F7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13F70">
        <w:rPr>
          <w:rFonts w:asciiTheme="minorHAnsi" w:hAnsiTheme="minorHAnsi" w:cstheme="minorHAnsi"/>
          <w:bCs w:val="0"/>
        </w:rPr>
        <w:t xml:space="preserve">CONSIDERANDO </w:t>
      </w:r>
      <w:r w:rsidRPr="00113F70">
        <w:rPr>
          <w:rFonts w:asciiTheme="minorHAnsi" w:hAnsiTheme="minorHAnsi" w:cstheme="minorHAnsi"/>
          <w:b w:val="0"/>
          <w:bCs w:val="0"/>
        </w:rPr>
        <w:t>o disposto na Ata nº 0</w:t>
      </w:r>
      <w:r w:rsidR="00113F70" w:rsidRPr="00113F70">
        <w:rPr>
          <w:rFonts w:asciiTheme="minorHAnsi" w:hAnsiTheme="minorHAnsi" w:cstheme="minorHAnsi"/>
          <w:b w:val="0"/>
          <w:bCs w:val="0"/>
        </w:rPr>
        <w:t>4</w:t>
      </w:r>
      <w:r w:rsidRPr="00113F70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13F7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13F70">
        <w:rPr>
          <w:rFonts w:asciiTheme="minorHAnsi" w:hAnsiTheme="minorHAnsi" w:cstheme="minorHAnsi"/>
          <w:bCs w:val="0"/>
        </w:rPr>
        <w:t>CONSIDERANDO</w:t>
      </w:r>
      <w:r w:rsidRPr="00113F7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13F7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13F70">
        <w:rPr>
          <w:rFonts w:asciiTheme="minorHAnsi" w:hAnsiTheme="minorHAnsi" w:cstheme="minorHAnsi"/>
          <w:bCs w:val="0"/>
        </w:rPr>
        <w:t xml:space="preserve">RESOLVE </w:t>
      </w:r>
      <w:r w:rsidRPr="00113F70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13F70">
        <w:rPr>
          <w:rFonts w:asciiTheme="minorHAnsi" w:hAnsiTheme="minorHAnsi" w:cstheme="minorHAnsi"/>
          <w:b w:val="0"/>
        </w:rPr>
        <w:t>para o seguinte item:</w:t>
      </w:r>
    </w:p>
    <w:p w:rsidR="00BB398B" w:rsidRPr="00113F70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13F70">
        <w:rPr>
          <w:rFonts w:asciiTheme="minorHAnsi" w:hAnsiTheme="minorHAnsi" w:cstheme="minorHAnsi"/>
        </w:rPr>
        <w:t xml:space="preserve">Objeto: </w:t>
      </w:r>
      <w:r w:rsidR="00113F70" w:rsidRPr="00113F70">
        <w:rPr>
          <w:rFonts w:asciiTheme="minorHAnsi" w:hAnsiTheme="minorHAnsi" w:cstheme="minorHAnsi"/>
          <w:b w:val="0"/>
        </w:rPr>
        <w:t>Locação de 04 impressoras multifuncionais monocromático com fornecimento de equipamentos, cilindro, toner, peças, manutenção e software com contabilização com necessidade de senhas, possibilitando que o administrador gerencie a quantidade de cada usuário</w:t>
      </w:r>
      <w:r w:rsidR="00113F70" w:rsidRPr="00113F70">
        <w:rPr>
          <w:rFonts w:asciiTheme="minorHAnsi" w:hAnsiTheme="minorHAnsi" w:cstheme="minorHAnsi"/>
          <w:b w:val="0"/>
        </w:rPr>
        <w:t>.</w:t>
      </w:r>
    </w:p>
    <w:p w:rsidR="00BB398B" w:rsidRPr="00113F7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113F70">
        <w:rPr>
          <w:rFonts w:ascii="Calibri" w:hAnsi="Calibri" w:cs="Calibri"/>
          <w:bCs/>
        </w:rPr>
        <w:t xml:space="preserve">Valor </w:t>
      </w:r>
      <w:r w:rsidR="00113F70">
        <w:rPr>
          <w:rFonts w:ascii="Calibri" w:hAnsi="Calibri" w:cs="Calibri"/>
          <w:bCs/>
        </w:rPr>
        <w:t>Mensal</w:t>
      </w:r>
      <w:r w:rsidRPr="00113F70">
        <w:rPr>
          <w:rFonts w:ascii="Calibri" w:hAnsi="Calibri" w:cs="Calibri"/>
          <w:bCs/>
        </w:rPr>
        <w:t xml:space="preserve">: R$ </w:t>
      </w:r>
      <w:r w:rsidR="00113F70">
        <w:rPr>
          <w:rFonts w:ascii="Calibri" w:hAnsi="Calibri" w:cs="Calibri"/>
          <w:bCs/>
        </w:rPr>
        <w:t>500,00</w:t>
      </w:r>
      <w:r w:rsidR="00D851FC" w:rsidRPr="00113F70">
        <w:rPr>
          <w:rFonts w:ascii="Calibri" w:hAnsi="Calibri" w:cs="Calibri"/>
          <w:bCs/>
        </w:rPr>
        <w:t xml:space="preserve"> </w:t>
      </w:r>
      <w:r w:rsidRPr="00113F70">
        <w:rPr>
          <w:rFonts w:ascii="Calibri" w:hAnsi="Calibri" w:cs="Calibri"/>
          <w:bCs/>
        </w:rPr>
        <w:t>(</w:t>
      </w:r>
      <w:r w:rsidR="00D122BD">
        <w:rPr>
          <w:rFonts w:ascii="Calibri" w:hAnsi="Calibri" w:cs="Calibri"/>
          <w:bCs/>
        </w:rPr>
        <w:t>quinhentos reais</w:t>
      </w:r>
      <w:r w:rsidRPr="00113F70">
        <w:rPr>
          <w:rFonts w:ascii="Calibri" w:hAnsi="Calibri" w:cs="Calibri"/>
          <w:bCs/>
        </w:rPr>
        <w:t>).</w:t>
      </w:r>
    </w:p>
    <w:p w:rsidR="00BB398B" w:rsidRPr="00113F7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113F70">
        <w:rPr>
          <w:rFonts w:ascii="Calibri" w:hAnsi="Calibri" w:cs="Calibri"/>
          <w:bCs/>
        </w:rPr>
        <w:t>Valor Total: R$</w:t>
      </w:r>
      <w:r w:rsidR="005C3BE0" w:rsidRPr="00113F70">
        <w:rPr>
          <w:rFonts w:ascii="Calibri" w:hAnsi="Calibri" w:cs="Calibri"/>
          <w:bCs/>
        </w:rPr>
        <w:t xml:space="preserve"> </w:t>
      </w:r>
      <w:r w:rsidR="00D122BD">
        <w:rPr>
          <w:rFonts w:ascii="Calibri" w:hAnsi="Calibri" w:cs="Calibri"/>
          <w:bCs/>
        </w:rPr>
        <w:t>6.000,00</w:t>
      </w:r>
      <w:r w:rsidRPr="00113F70">
        <w:rPr>
          <w:rFonts w:ascii="Calibri" w:hAnsi="Calibri" w:cs="Calibri"/>
          <w:bCs/>
        </w:rPr>
        <w:t xml:space="preserve"> (</w:t>
      </w:r>
      <w:r w:rsidR="00D122BD">
        <w:rPr>
          <w:rFonts w:ascii="Calibri" w:hAnsi="Calibri" w:cs="Calibri"/>
          <w:bCs/>
        </w:rPr>
        <w:t>seiscentos reais</w:t>
      </w:r>
      <w:r w:rsidR="005C3BE0" w:rsidRPr="00113F70">
        <w:rPr>
          <w:rFonts w:ascii="Calibri" w:hAnsi="Calibri" w:cs="Calibri"/>
          <w:bCs/>
        </w:rPr>
        <w:t>).</w:t>
      </w:r>
    </w:p>
    <w:p w:rsidR="00D45318" w:rsidRPr="00113F70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113F70">
        <w:rPr>
          <w:rFonts w:asciiTheme="minorHAnsi" w:hAnsiTheme="minorHAnsi" w:cstheme="minorHAnsi"/>
          <w:b/>
        </w:rPr>
        <w:t xml:space="preserve">Empresa: </w:t>
      </w:r>
      <w:proofErr w:type="spellStart"/>
      <w:r w:rsidR="00D122BD">
        <w:rPr>
          <w:rFonts w:asciiTheme="minorHAnsi" w:hAnsiTheme="minorHAnsi" w:cstheme="minorHAnsi"/>
          <w:b/>
        </w:rPr>
        <w:t>Copytek</w:t>
      </w:r>
      <w:proofErr w:type="spellEnd"/>
      <w:r w:rsidR="00D122BD">
        <w:rPr>
          <w:rFonts w:asciiTheme="minorHAnsi" w:hAnsiTheme="minorHAnsi" w:cstheme="minorHAnsi"/>
          <w:b/>
        </w:rPr>
        <w:t xml:space="preserve"> Soluções Gráficas</w:t>
      </w:r>
      <w:r w:rsidR="00032262" w:rsidRPr="00113F70">
        <w:rPr>
          <w:rFonts w:asciiTheme="minorHAnsi" w:hAnsiTheme="minorHAnsi" w:cstheme="minorHAnsi"/>
          <w:b/>
        </w:rPr>
        <w:t xml:space="preserve">, CNPJ </w:t>
      </w:r>
      <w:r w:rsidR="00D122BD">
        <w:rPr>
          <w:rFonts w:asciiTheme="minorHAnsi" w:hAnsiTheme="minorHAnsi" w:cstheme="minorHAnsi"/>
          <w:b/>
        </w:rPr>
        <w:t>406313750001-74</w:t>
      </w:r>
      <w:r w:rsidR="00032262" w:rsidRPr="00113F70">
        <w:rPr>
          <w:rFonts w:asciiTheme="minorHAnsi" w:hAnsiTheme="minorHAnsi" w:cstheme="minorHAnsi"/>
          <w:b/>
        </w:rPr>
        <w:t xml:space="preserve">, Rua </w:t>
      </w:r>
      <w:r w:rsidR="00D122BD">
        <w:rPr>
          <w:rFonts w:asciiTheme="minorHAnsi" w:hAnsiTheme="minorHAnsi" w:cstheme="minorHAnsi"/>
          <w:b/>
        </w:rPr>
        <w:t xml:space="preserve">Felipe </w:t>
      </w:r>
      <w:proofErr w:type="spellStart"/>
      <w:r w:rsidR="00D122BD">
        <w:rPr>
          <w:rFonts w:asciiTheme="minorHAnsi" w:hAnsiTheme="minorHAnsi" w:cstheme="minorHAnsi"/>
          <w:b/>
        </w:rPr>
        <w:t>Camarao</w:t>
      </w:r>
      <w:proofErr w:type="spellEnd"/>
      <w:r w:rsidR="00032262" w:rsidRPr="00113F70">
        <w:rPr>
          <w:rFonts w:asciiTheme="minorHAnsi" w:hAnsiTheme="minorHAnsi" w:cstheme="minorHAnsi"/>
          <w:b/>
        </w:rPr>
        <w:t xml:space="preserve"> nº</w:t>
      </w:r>
      <w:r w:rsidR="00D122BD">
        <w:rPr>
          <w:rFonts w:asciiTheme="minorHAnsi" w:hAnsiTheme="minorHAnsi" w:cstheme="minorHAnsi"/>
          <w:b/>
        </w:rPr>
        <w:t>75, Loja 02</w:t>
      </w:r>
      <w:r w:rsidR="00032262" w:rsidRPr="00113F70">
        <w:rPr>
          <w:rFonts w:asciiTheme="minorHAnsi" w:hAnsiTheme="minorHAnsi" w:cstheme="minorHAnsi"/>
          <w:b/>
        </w:rPr>
        <w:t xml:space="preserve">, </w:t>
      </w:r>
      <w:r w:rsidR="00D122BD">
        <w:rPr>
          <w:rFonts w:asciiTheme="minorHAnsi" w:hAnsiTheme="minorHAnsi" w:cstheme="minorHAnsi"/>
          <w:b/>
        </w:rPr>
        <w:t>B: Rio Branco</w:t>
      </w:r>
      <w:r w:rsidR="00032262" w:rsidRPr="00113F70">
        <w:rPr>
          <w:rFonts w:asciiTheme="minorHAnsi" w:hAnsiTheme="minorHAnsi" w:cstheme="minorHAnsi"/>
          <w:b/>
        </w:rPr>
        <w:t xml:space="preserve"> – </w:t>
      </w:r>
      <w:r w:rsidR="00D122BD">
        <w:rPr>
          <w:rFonts w:asciiTheme="minorHAnsi" w:hAnsiTheme="minorHAnsi" w:cstheme="minorHAnsi"/>
          <w:b/>
        </w:rPr>
        <w:t>Porto Alegre RS.</w:t>
      </w:r>
    </w:p>
    <w:p w:rsidR="00B54ED0" w:rsidRPr="00113F70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13F70">
        <w:rPr>
          <w:rFonts w:asciiTheme="minorHAnsi" w:hAnsiTheme="minorHAnsi" w:cstheme="minorHAnsi"/>
          <w:b/>
          <w:bCs/>
        </w:rPr>
        <w:t xml:space="preserve">Embasamento legal: </w:t>
      </w:r>
      <w:r w:rsidRPr="00113F70">
        <w:rPr>
          <w:rFonts w:asciiTheme="minorHAnsi" w:hAnsiTheme="minorHAnsi" w:cstheme="minorHAnsi"/>
          <w:color w:val="000000"/>
        </w:rPr>
        <w:t xml:space="preserve">artigo </w:t>
      </w:r>
      <w:r w:rsidR="00A25BA0" w:rsidRPr="00113F70">
        <w:rPr>
          <w:rFonts w:asciiTheme="minorHAnsi" w:hAnsiTheme="minorHAnsi" w:cstheme="minorHAnsi"/>
          <w:color w:val="000000"/>
        </w:rPr>
        <w:t>75</w:t>
      </w:r>
      <w:r w:rsidRPr="00113F70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113F70">
        <w:rPr>
          <w:rFonts w:asciiTheme="minorHAnsi" w:hAnsiTheme="minorHAnsi" w:cstheme="minorHAnsi"/>
          <w:color w:val="000000"/>
        </w:rPr>
        <w:t>14.133/21</w:t>
      </w:r>
      <w:r w:rsidRPr="00113F70">
        <w:rPr>
          <w:rFonts w:asciiTheme="minorHAnsi" w:hAnsiTheme="minorHAnsi" w:cstheme="minorHAnsi"/>
          <w:color w:val="000000"/>
        </w:rPr>
        <w:t>.</w:t>
      </w:r>
    </w:p>
    <w:p w:rsidR="00B34E54" w:rsidRPr="00113F70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113F70" w:rsidRDefault="00B54ED0" w:rsidP="00A25BA0">
      <w:pPr>
        <w:ind w:left="567" w:right="708"/>
        <w:rPr>
          <w:rFonts w:asciiTheme="minorHAnsi" w:hAnsiTheme="minorHAnsi" w:cstheme="minorHAnsi"/>
        </w:rPr>
      </w:pPr>
      <w:r w:rsidRPr="00113F70">
        <w:rPr>
          <w:rFonts w:asciiTheme="minorHAnsi" w:hAnsiTheme="minorHAnsi" w:cstheme="minorHAnsi"/>
        </w:rPr>
        <w:t>PUBLIQUE-SE.</w:t>
      </w:r>
    </w:p>
    <w:p w:rsidR="00B54ED0" w:rsidRPr="00113F70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113F70">
        <w:rPr>
          <w:rFonts w:asciiTheme="minorHAnsi" w:hAnsiTheme="minorHAnsi" w:cstheme="minorHAnsi"/>
        </w:rPr>
        <w:t xml:space="preserve"> </w:t>
      </w:r>
      <w:r w:rsidR="00FA6202" w:rsidRPr="00113F70">
        <w:rPr>
          <w:rFonts w:asciiTheme="minorHAnsi" w:hAnsiTheme="minorHAnsi" w:cstheme="minorHAnsi"/>
        </w:rPr>
        <w:t xml:space="preserve">      </w:t>
      </w:r>
      <w:r w:rsidRPr="00113F70">
        <w:rPr>
          <w:rFonts w:asciiTheme="minorHAnsi" w:hAnsiTheme="minorHAnsi" w:cstheme="minorHAnsi"/>
        </w:rPr>
        <w:t xml:space="preserve"> </w:t>
      </w:r>
      <w:r w:rsidR="00B54ED0" w:rsidRPr="00113F70">
        <w:rPr>
          <w:rFonts w:asciiTheme="minorHAnsi" w:hAnsiTheme="minorHAnsi" w:cstheme="minorHAnsi"/>
        </w:rPr>
        <w:t xml:space="preserve">São Jerônimo, </w:t>
      </w:r>
      <w:r w:rsidR="00D122BD">
        <w:rPr>
          <w:rFonts w:asciiTheme="minorHAnsi" w:hAnsiTheme="minorHAnsi" w:cstheme="minorHAnsi"/>
        </w:rPr>
        <w:t>31</w:t>
      </w:r>
      <w:r w:rsidR="00B54ED0" w:rsidRPr="00113F70">
        <w:rPr>
          <w:rFonts w:asciiTheme="minorHAnsi" w:hAnsiTheme="minorHAnsi" w:cstheme="minorHAnsi"/>
        </w:rPr>
        <w:t xml:space="preserve"> de </w:t>
      </w:r>
      <w:r w:rsidR="00A25BA0" w:rsidRPr="00113F70">
        <w:rPr>
          <w:rFonts w:asciiTheme="minorHAnsi" w:hAnsiTheme="minorHAnsi" w:cstheme="minorHAnsi"/>
        </w:rPr>
        <w:t>ja</w:t>
      </w:r>
      <w:bookmarkStart w:id="0" w:name="_GoBack"/>
      <w:bookmarkEnd w:id="0"/>
      <w:r w:rsidR="00A25BA0" w:rsidRPr="00113F70">
        <w:rPr>
          <w:rFonts w:asciiTheme="minorHAnsi" w:hAnsiTheme="minorHAnsi" w:cstheme="minorHAnsi"/>
        </w:rPr>
        <w:t>neiro</w:t>
      </w:r>
      <w:r w:rsidR="00B54ED0" w:rsidRPr="00113F70">
        <w:rPr>
          <w:rFonts w:asciiTheme="minorHAnsi" w:hAnsiTheme="minorHAnsi" w:cstheme="minorHAnsi"/>
        </w:rPr>
        <w:t xml:space="preserve"> de 202</w:t>
      </w:r>
      <w:r w:rsidR="00A25BA0" w:rsidRPr="00113F70">
        <w:rPr>
          <w:rFonts w:asciiTheme="minorHAnsi" w:hAnsiTheme="minorHAnsi" w:cstheme="minorHAnsi"/>
        </w:rPr>
        <w:t>2</w:t>
      </w:r>
      <w:r w:rsidR="00B54ED0" w:rsidRPr="00113F70">
        <w:rPr>
          <w:rFonts w:asciiTheme="minorHAnsi" w:hAnsiTheme="minorHAnsi" w:cstheme="minorHAnsi"/>
        </w:rPr>
        <w:t>.</w:t>
      </w:r>
    </w:p>
    <w:p w:rsidR="00B54ED0" w:rsidRPr="00113F70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113F7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13F70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13F70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13F7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13F70">
        <w:rPr>
          <w:rFonts w:asciiTheme="minorHAnsi" w:hAnsiTheme="minorHAnsi" w:cstheme="minorHAnsi"/>
          <w:b/>
        </w:rPr>
        <w:t>Alan Ferreira Menezes</w:t>
      </w:r>
    </w:p>
    <w:p w:rsidR="00B52440" w:rsidRPr="00113F7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13F70">
        <w:rPr>
          <w:rFonts w:asciiTheme="minorHAnsi" w:hAnsiTheme="minorHAnsi" w:cstheme="minorHAnsi"/>
          <w:b/>
        </w:rPr>
        <w:t>Presidente da Câmara de Vereadores</w:t>
      </w:r>
    </w:p>
    <w:sectPr w:rsidR="00B52440" w:rsidRPr="00113F7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BC" w:rsidRDefault="008053BC">
      <w:r>
        <w:separator/>
      </w:r>
    </w:p>
  </w:endnote>
  <w:endnote w:type="continuationSeparator" w:id="0">
    <w:p w:rsidR="008053BC" w:rsidRDefault="0080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BC" w:rsidRDefault="008053BC">
      <w:r>
        <w:separator/>
      </w:r>
    </w:p>
  </w:footnote>
  <w:footnote w:type="continuationSeparator" w:id="0">
    <w:p w:rsidR="008053BC" w:rsidRDefault="0080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053B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13241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3F7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5318"/>
    <w:rsid w:val="00D75219"/>
    <w:rsid w:val="00D851FC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5F4D-40C9-4EB5-A2F1-96014C73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2022-01-24T14:12:00Z</cp:lastPrinted>
  <dcterms:created xsi:type="dcterms:W3CDTF">2022-01-31T14:07:00Z</dcterms:created>
  <dcterms:modified xsi:type="dcterms:W3CDTF">2022-01-31T14:07:00Z</dcterms:modified>
</cp:coreProperties>
</file>