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78657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Inexigibilidade nº </w:t>
      </w:r>
      <w:r w:rsidR="00786579" w:rsidRPr="00786579">
        <w:rPr>
          <w:rFonts w:asciiTheme="minorHAnsi" w:hAnsiTheme="minorHAnsi" w:cstheme="minorHAnsi"/>
          <w:b/>
          <w:bCs/>
        </w:rPr>
        <w:t>2</w:t>
      </w:r>
      <w:r w:rsidR="009C4FB5">
        <w:rPr>
          <w:rFonts w:asciiTheme="minorHAnsi" w:hAnsiTheme="minorHAnsi" w:cstheme="minorHAnsi"/>
          <w:b/>
          <w:bCs/>
        </w:rPr>
        <w:t>3</w:t>
      </w:r>
      <w:r w:rsidRPr="00786579">
        <w:rPr>
          <w:rFonts w:asciiTheme="minorHAnsi" w:hAnsiTheme="minorHAnsi" w:cstheme="minorHAnsi"/>
          <w:b/>
          <w:bCs/>
        </w:rPr>
        <w:t>/2022</w:t>
      </w:r>
    </w:p>
    <w:p w:rsidR="00732F29" w:rsidRPr="0078657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78657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78657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732F29" w:rsidRPr="00786579">
        <w:rPr>
          <w:rFonts w:asciiTheme="minorHAnsi" w:hAnsiTheme="minorHAnsi" w:cstheme="minorHAnsi"/>
          <w:bCs w:val="0"/>
        </w:rPr>
        <w:t xml:space="preserve">, </w:t>
      </w:r>
      <w:r w:rsidR="00732F29" w:rsidRPr="0078657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 xml:space="preserve">CONSIDERANDO </w:t>
      </w:r>
      <w:r w:rsidRPr="007865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 w:rsidRPr="00786579">
        <w:rPr>
          <w:rFonts w:asciiTheme="minorHAnsi" w:hAnsiTheme="minorHAnsi" w:cstheme="minorHAnsi"/>
          <w:b w:val="0"/>
          <w:bCs w:val="0"/>
        </w:rPr>
        <w:t>2</w:t>
      </w:r>
      <w:r w:rsidR="009C4FB5">
        <w:rPr>
          <w:rFonts w:asciiTheme="minorHAnsi" w:hAnsiTheme="minorHAnsi" w:cstheme="minorHAnsi"/>
          <w:b w:val="0"/>
          <w:bCs w:val="0"/>
        </w:rPr>
        <w:t>7</w:t>
      </w:r>
      <w:r w:rsidRPr="0078657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786579">
        <w:rPr>
          <w:rFonts w:asciiTheme="minorHAnsi" w:hAnsiTheme="minorHAnsi" w:cstheme="minorHAnsi"/>
          <w:bCs w:val="0"/>
        </w:rPr>
        <w:t>CONSIDERANDO</w:t>
      </w:r>
      <w:r w:rsidRPr="007865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78657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786579">
        <w:rPr>
          <w:rFonts w:asciiTheme="minorHAnsi" w:hAnsiTheme="minorHAnsi" w:cstheme="minorHAnsi"/>
          <w:bCs w:val="0"/>
        </w:rPr>
        <w:t xml:space="preserve">RESOLVE </w:t>
      </w:r>
      <w:r w:rsidRPr="0078657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786579">
        <w:rPr>
          <w:rFonts w:asciiTheme="minorHAnsi" w:hAnsiTheme="minorHAnsi" w:cstheme="minorHAnsi"/>
          <w:bCs w:val="0"/>
        </w:rPr>
        <w:t>INEXIGIBILIDADE</w:t>
      </w:r>
      <w:r w:rsidRPr="00786579">
        <w:rPr>
          <w:rFonts w:asciiTheme="minorHAnsi" w:hAnsiTheme="minorHAnsi" w:cstheme="minorHAnsi"/>
          <w:b w:val="0"/>
          <w:bCs w:val="0"/>
        </w:rPr>
        <w:t xml:space="preserve"> </w:t>
      </w:r>
      <w:r w:rsidRPr="00786579">
        <w:rPr>
          <w:rFonts w:asciiTheme="minorHAnsi" w:hAnsiTheme="minorHAnsi" w:cstheme="minorHAnsi"/>
          <w:b w:val="0"/>
        </w:rPr>
        <w:t>para o seguinte item:</w:t>
      </w:r>
    </w:p>
    <w:p w:rsidR="009C4FB5" w:rsidRPr="009C4FB5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786579">
        <w:rPr>
          <w:rFonts w:asciiTheme="minorHAnsi" w:hAnsiTheme="minorHAnsi" w:cstheme="minorHAnsi"/>
        </w:rPr>
        <w:t>Objeto</w:t>
      </w:r>
      <w:r w:rsidR="00177E82" w:rsidRPr="00786579">
        <w:rPr>
          <w:rFonts w:asciiTheme="minorHAnsi" w:hAnsiTheme="minorHAnsi" w:cstheme="minorHAnsi"/>
        </w:rPr>
        <w:t>:</w:t>
      </w:r>
      <w:r w:rsidR="00177E82" w:rsidRPr="00786579">
        <w:rPr>
          <w:rFonts w:asciiTheme="minorHAnsi" w:hAnsiTheme="minorHAnsi" w:cstheme="minorHAnsi"/>
          <w:lang w:eastAsia="x-none"/>
        </w:rPr>
        <w:t xml:space="preserve"> </w:t>
      </w:r>
      <w:r w:rsidR="009C4FB5" w:rsidRPr="009C4FB5">
        <w:rPr>
          <w:rFonts w:asciiTheme="minorHAnsi" w:hAnsiTheme="minorHAnsi" w:cstheme="minorHAnsi"/>
          <w:b w:val="0"/>
          <w:lang w:eastAsia="x-none"/>
        </w:rPr>
        <w:t>D</w:t>
      </w:r>
      <w:r w:rsidR="009C4FB5" w:rsidRPr="009C4FB5">
        <w:rPr>
          <w:rFonts w:asciiTheme="minorHAnsi" w:hAnsiTheme="minorHAnsi" w:cstheme="minorHAnsi"/>
          <w:b w:val="0"/>
        </w:rPr>
        <w:t xml:space="preserve">uas inscrições no curso </w:t>
      </w:r>
      <w:proofErr w:type="gramStart"/>
      <w:r w:rsidR="009C4FB5" w:rsidRPr="009C4FB5">
        <w:rPr>
          <w:rFonts w:asciiTheme="minorHAnsi" w:hAnsiTheme="minorHAnsi" w:cstheme="minorHAnsi"/>
          <w:b w:val="0"/>
        </w:rPr>
        <w:t>“Formação de preços e elaboração da planilha de composição de custos em licitações – capacitação para elaboração de preços de referencia em licitações e na gestão dos contratos.</w:t>
      </w:r>
      <w:proofErr w:type="gramEnd"/>
      <w:r w:rsidR="009C4FB5" w:rsidRPr="009C4FB5">
        <w:rPr>
          <w:rFonts w:asciiTheme="minorHAnsi" w:hAnsiTheme="minorHAnsi" w:cstheme="minorHAnsi"/>
          <w:b w:val="0"/>
        </w:rPr>
        <w:t xml:space="preserve"> Nos dias 23/08 à 26/08, no valor R$ 750,00 cada inscrição, na empresa INLEGIS Consultoria e Treinamento - CNPJ </w:t>
      </w:r>
      <w:r w:rsidR="009C4FB5" w:rsidRPr="009C4FB5">
        <w:rPr>
          <w:rFonts w:asciiTheme="minorHAnsi" w:hAnsiTheme="minorHAnsi" w:cstheme="minorHAnsi"/>
          <w:b w:val="0"/>
          <w:shd w:val="clear" w:color="auto" w:fill="FFFFFF"/>
        </w:rPr>
        <w:t>30.050.141/0001-80</w:t>
      </w:r>
      <w:r w:rsidR="009C4FB5" w:rsidRPr="009C4FB5">
        <w:rPr>
          <w:rFonts w:asciiTheme="minorHAnsi" w:hAnsiTheme="minorHAnsi" w:cstheme="minorHAnsi"/>
          <w:b w:val="0"/>
        </w:rPr>
        <w:t xml:space="preserve"> – Porto Alegre/RS, para as Servidoras Josiane Lessa e Tais Bittencourt, no valor de R$ 1.500,00.</w:t>
      </w:r>
    </w:p>
    <w:p w:rsidR="004F62FB" w:rsidRPr="00786579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Theme="minorHAnsi" w:hAnsiTheme="minorHAnsi" w:cstheme="minorHAnsi"/>
          <w:b w:val="0"/>
        </w:rPr>
        <w:t xml:space="preserve">Valor </w:t>
      </w:r>
      <w:r w:rsidR="00670258" w:rsidRPr="00786579">
        <w:rPr>
          <w:rFonts w:asciiTheme="minorHAnsi" w:hAnsiTheme="minorHAnsi" w:cstheme="minorHAnsi"/>
          <w:b w:val="0"/>
        </w:rPr>
        <w:t>Unitário</w:t>
      </w:r>
      <w:r w:rsidRPr="00786579">
        <w:rPr>
          <w:rFonts w:ascii="Calibri" w:hAnsi="Calibri" w:cs="Calibri"/>
          <w:b w:val="0"/>
          <w:bCs w:val="0"/>
        </w:rPr>
        <w:t xml:space="preserve">: R$ </w:t>
      </w:r>
      <w:r w:rsidR="0033596A">
        <w:rPr>
          <w:rFonts w:ascii="Calibri" w:hAnsi="Calibri" w:cs="Calibri"/>
          <w:b w:val="0"/>
          <w:bCs w:val="0"/>
        </w:rPr>
        <w:t>750</w:t>
      </w:r>
      <w:r w:rsidRPr="00786579">
        <w:rPr>
          <w:rFonts w:ascii="Calibri" w:hAnsi="Calibri" w:cs="Calibri"/>
          <w:b w:val="0"/>
          <w:bCs w:val="0"/>
        </w:rPr>
        <w:t>,00 (</w:t>
      </w:r>
      <w:r w:rsidR="0033596A">
        <w:rPr>
          <w:rFonts w:ascii="Calibri" w:hAnsi="Calibri" w:cs="Calibri"/>
          <w:b w:val="0"/>
          <w:bCs w:val="0"/>
        </w:rPr>
        <w:t>setecentos</w:t>
      </w:r>
      <w:r w:rsidRPr="00786579">
        <w:rPr>
          <w:rFonts w:ascii="Calibri" w:hAnsi="Calibri" w:cs="Calibri"/>
          <w:b w:val="0"/>
          <w:bCs w:val="0"/>
        </w:rPr>
        <w:t xml:space="preserve"> </w:t>
      </w:r>
      <w:r w:rsidR="0033596A">
        <w:rPr>
          <w:rFonts w:ascii="Calibri" w:hAnsi="Calibri" w:cs="Calibri"/>
          <w:b w:val="0"/>
          <w:bCs w:val="0"/>
        </w:rPr>
        <w:t xml:space="preserve">e cinquenta </w:t>
      </w:r>
      <w:r w:rsidRPr="00786579">
        <w:rPr>
          <w:rFonts w:ascii="Calibri" w:hAnsi="Calibri" w:cs="Calibri"/>
          <w:b w:val="0"/>
          <w:bCs w:val="0"/>
        </w:rPr>
        <w:t>reais).</w:t>
      </w:r>
    </w:p>
    <w:p w:rsidR="00670258" w:rsidRPr="0078657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786579">
        <w:rPr>
          <w:rFonts w:ascii="Calibri" w:hAnsi="Calibri" w:cs="Calibri"/>
          <w:b w:val="0"/>
          <w:bCs w:val="0"/>
        </w:rPr>
        <w:t xml:space="preserve">Valor Total: R$ </w:t>
      </w:r>
      <w:r w:rsidR="009C4FB5">
        <w:rPr>
          <w:rFonts w:ascii="Calibri" w:hAnsi="Calibri" w:cs="Calibri"/>
          <w:b w:val="0"/>
          <w:bCs w:val="0"/>
        </w:rPr>
        <w:t>1</w:t>
      </w:r>
      <w:r w:rsidR="0033596A">
        <w:rPr>
          <w:rFonts w:ascii="Calibri" w:hAnsi="Calibri" w:cs="Calibri"/>
          <w:b w:val="0"/>
          <w:bCs w:val="0"/>
        </w:rPr>
        <w:t>.</w:t>
      </w:r>
      <w:r w:rsidR="009C4FB5">
        <w:rPr>
          <w:rFonts w:ascii="Calibri" w:hAnsi="Calibri" w:cs="Calibri"/>
          <w:b w:val="0"/>
          <w:bCs w:val="0"/>
        </w:rPr>
        <w:t>5</w:t>
      </w:r>
      <w:r w:rsidR="0033596A">
        <w:rPr>
          <w:rFonts w:ascii="Calibri" w:hAnsi="Calibri" w:cs="Calibri"/>
          <w:b w:val="0"/>
          <w:bCs w:val="0"/>
        </w:rPr>
        <w:t>00,00</w:t>
      </w:r>
      <w:r w:rsidRPr="00786579">
        <w:rPr>
          <w:rFonts w:ascii="Calibri" w:hAnsi="Calibri" w:cs="Calibri"/>
          <w:b w:val="0"/>
          <w:bCs w:val="0"/>
        </w:rPr>
        <w:t xml:space="preserve"> (</w:t>
      </w:r>
      <w:r w:rsidR="0033596A">
        <w:rPr>
          <w:rFonts w:ascii="Calibri" w:hAnsi="Calibri" w:cs="Calibri"/>
          <w:b w:val="0"/>
          <w:bCs w:val="0"/>
        </w:rPr>
        <w:t>mil</w:t>
      </w:r>
      <w:r w:rsidR="009C4FB5">
        <w:rPr>
          <w:rFonts w:ascii="Calibri" w:hAnsi="Calibri" w:cs="Calibri"/>
          <w:b w:val="0"/>
          <w:bCs w:val="0"/>
        </w:rPr>
        <w:t xml:space="preserve"> e quinhentos</w:t>
      </w:r>
      <w:r w:rsidR="0033596A">
        <w:rPr>
          <w:rFonts w:ascii="Calibri" w:hAnsi="Calibri" w:cs="Calibri"/>
          <w:b w:val="0"/>
          <w:bCs w:val="0"/>
        </w:rPr>
        <w:t xml:space="preserve"> reais</w:t>
      </w:r>
      <w:r w:rsidRPr="00786579">
        <w:rPr>
          <w:rFonts w:ascii="Calibri" w:hAnsi="Calibri" w:cs="Calibri"/>
          <w:b w:val="0"/>
          <w:bCs w:val="0"/>
        </w:rPr>
        <w:t>).</w:t>
      </w:r>
    </w:p>
    <w:p w:rsidR="0033596A" w:rsidRPr="0078657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786579">
        <w:rPr>
          <w:rFonts w:asciiTheme="minorHAnsi" w:hAnsiTheme="minorHAnsi" w:cstheme="minorHAnsi"/>
          <w:b/>
        </w:rPr>
        <w:t xml:space="preserve">Empresa: </w:t>
      </w:r>
      <w:proofErr w:type="spellStart"/>
      <w:r w:rsidRPr="00786579">
        <w:rPr>
          <w:rFonts w:ascii="Calibri" w:hAnsi="Calibri" w:cs="Calibri"/>
          <w:b/>
          <w:color w:val="000000"/>
        </w:rPr>
        <w:t>Inlegis</w:t>
      </w:r>
      <w:proofErr w:type="spellEnd"/>
      <w:r w:rsidRPr="0078657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786579">
        <w:rPr>
          <w:rFonts w:ascii="Calibri" w:hAnsi="Calibri" w:cs="Calibri"/>
          <w:b/>
          <w:color w:val="000000"/>
        </w:rPr>
        <w:t>Eireli</w:t>
      </w:r>
      <w:proofErr w:type="spellEnd"/>
      <w:r w:rsidRPr="0078657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786579">
        <w:rPr>
          <w:rFonts w:ascii="Calibri" w:hAnsi="Calibri" w:cs="Calibri"/>
          <w:b/>
        </w:rPr>
        <w:t>Tuyuty</w:t>
      </w:r>
      <w:proofErr w:type="spellEnd"/>
      <w:r w:rsidRPr="00786579">
        <w:rPr>
          <w:rFonts w:ascii="Calibri" w:hAnsi="Calibri" w:cs="Calibri"/>
          <w:b/>
        </w:rPr>
        <w:t xml:space="preserve">, 53, </w:t>
      </w:r>
      <w:proofErr w:type="spellStart"/>
      <w:r w:rsidRPr="00786579">
        <w:rPr>
          <w:rFonts w:ascii="Calibri" w:hAnsi="Calibri" w:cs="Calibri"/>
          <w:b/>
        </w:rPr>
        <w:t>Apt</w:t>
      </w:r>
      <w:proofErr w:type="spellEnd"/>
      <w:r w:rsidRPr="00786579">
        <w:rPr>
          <w:rFonts w:ascii="Calibri" w:hAnsi="Calibri" w:cs="Calibri"/>
          <w:b/>
        </w:rPr>
        <w:t xml:space="preserve"> 503, Porto Alegre – RS. </w:t>
      </w:r>
    </w:p>
    <w:p w:rsidR="0033596A" w:rsidRPr="0078657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786579">
        <w:rPr>
          <w:rFonts w:asciiTheme="minorHAnsi" w:hAnsiTheme="minorHAnsi" w:cstheme="minorHAnsi"/>
          <w:b/>
          <w:bCs/>
        </w:rPr>
        <w:t xml:space="preserve">Embasamento legal: </w:t>
      </w:r>
      <w:r w:rsidRPr="00786579">
        <w:rPr>
          <w:rFonts w:asciiTheme="minorHAnsi" w:hAnsiTheme="minorHAnsi" w:cstheme="minorHAnsi"/>
          <w:bCs/>
        </w:rPr>
        <w:t>A</w:t>
      </w:r>
      <w:r w:rsidRPr="0078657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78657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786579">
        <w:rPr>
          <w:rFonts w:asciiTheme="minorHAnsi" w:hAnsiTheme="minorHAnsi" w:cstheme="minorHAnsi"/>
          <w:color w:val="000000"/>
        </w:rPr>
        <w:t>nº 14.133/21.</w:t>
      </w: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PUBLIQUE-SE.</w:t>
      </w: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</w:rPr>
        <w:t>São Jerônimo,</w:t>
      </w:r>
      <w:r w:rsidR="00786579" w:rsidRPr="00786579">
        <w:rPr>
          <w:rFonts w:asciiTheme="minorHAnsi" w:hAnsiTheme="minorHAnsi" w:cstheme="minorHAnsi"/>
        </w:rPr>
        <w:t xml:space="preserve"> </w:t>
      </w:r>
      <w:r w:rsidR="0033596A">
        <w:rPr>
          <w:rFonts w:asciiTheme="minorHAnsi" w:hAnsiTheme="minorHAnsi" w:cstheme="minorHAnsi"/>
        </w:rPr>
        <w:t>1</w:t>
      </w:r>
      <w:r w:rsidR="009C4FB5">
        <w:rPr>
          <w:rFonts w:asciiTheme="minorHAnsi" w:hAnsiTheme="minorHAnsi" w:cstheme="minorHAnsi"/>
        </w:rPr>
        <w:t>8</w:t>
      </w:r>
      <w:r w:rsidRPr="00786579">
        <w:rPr>
          <w:rFonts w:asciiTheme="minorHAnsi" w:hAnsiTheme="minorHAnsi" w:cstheme="minorHAnsi"/>
        </w:rPr>
        <w:t xml:space="preserve"> de </w:t>
      </w:r>
      <w:r w:rsidR="009C4FB5">
        <w:rPr>
          <w:rFonts w:asciiTheme="minorHAnsi" w:hAnsiTheme="minorHAnsi" w:cstheme="minorHAnsi"/>
        </w:rPr>
        <w:t>agosto</w:t>
      </w:r>
      <w:bookmarkStart w:id="0" w:name="_GoBack"/>
      <w:bookmarkEnd w:id="0"/>
      <w:r w:rsidRPr="00786579">
        <w:rPr>
          <w:rFonts w:asciiTheme="minorHAnsi" w:hAnsiTheme="minorHAnsi" w:cstheme="minorHAnsi"/>
        </w:rPr>
        <w:t xml:space="preserve"> </w:t>
      </w:r>
      <w:proofErr w:type="spellStart"/>
      <w:r w:rsidRPr="00786579">
        <w:rPr>
          <w:rFonts w:asciiTheme="minorHAnsi" w:hAnsiTheme="minorHAnsi" w:cstheme="minorHAnsi"/>
        </w:rPr>
        <w:t>de</w:t>
      </w:r>
      <w:proofErr w:type="spellEnd"/>
      <w:r w:rsidRPr="00786579">
        <w:rPr>
          <w:rFonts w:asciiTheme="minorHAnsi" w:hAnsiTheme="minorHAnsi" w:cstheme="minorHAnsi"/>
        </w:rPr>
        <w:t xml:space="preserve"> 202</w:t>
      </w:r>
      <w:r w:rsidR="00B504C1" w:rsidRPr="00786579">
        <w:rPr>
          <w:rFonts w:asciiTheme="minorHAnsi" w:hAnsiTheme="minorHAnsi" w:cstheme="minorHAnsi"/>
        </w:rPr>
        <w:t>2</w:t>
      </w:r>
      <w:r w:rsidRPr="00786579">
        <w:rPr>
          <w:rFonts w:asciiTheme="minorHAnsi" w:hAnsiTheme="minorHAnsi" w:cstheme="minorHAnsi"/>
        </w:rPr>
        <w:t>.</w:t>
      </w: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78657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786579">
        <w:rPr>
          <w:rFonts w:asciiTheme="minorHAnsi" w:hAnsiTheme="minorHAnsi" w:cstheme="minorHAnsi"/>
          <w:b/>
        </w:rPr>
        <w:tab/>
        <w:t xml:space="preserve">          </w:t>
      </w:r>
      <w:r w:rsidR="00B915A5">
        <w:rPr>
          <w:rFonts w:asciiTheme="minorHAnsi" w:hAnsiTheme="minorHAnsi" w:cstheme="minorHAnsi"/>
          <w:b/>
        </w:rPr>
        <w:t>Alan Ferreira Menezes</w:t>
      </w:r>
    </w:p>
    <w:p w:rsidR="00732F29" w:rsidRPr="0078657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78657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786579">
        <w:rPr>
          <w:rFonts w:asciiTheme="minorHAnsi" w:hAnsiTheme="minorHAnsi" w:cstheme="minorHAnsi"/>
          <w:b/>
        </w:rPr>
        <w:t xml:space="preserve"> </w:t>
      </w:r>
      <w:r w:rsidR="00B915A5">
        <w:rPr>
          <w:rFonts w:asciiTheme="minorHAnsi" w:hAnsiTheme="minorHAnsi" w:cstheme="minorHAnsi"/>
          <w:b/>
        </w:rPr>
        <w:t xml:space="preserve">                </w:t>
      </w:r>
      <w:r w:rsidR="00732F29" w:rsidRPr="0078657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78657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7865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46" w:rsidRDefault="00BF4746">
      <w:r>
        <w:separator/>
      </w:r>
    </w:p>
  </w:endnote>
  <w:endnote w:type="continuationSeparator" w:id="0">
    <w:p w:rsidR="00BF4746" w:rsidRDefault="00BF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46" w:rsidRDefault="00BF4746">
      <w:r>
        <w:separator/>
      </w:r>
    </w:p>
  </w:footnote>
  <w:footnote w:type="continuationSeparator" w:id="0">
    <w:p w:rsidR="00BF4746" w:rsidRDefault="00BF4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F474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32755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4FB5"/>
    <w:rsid w:val="009C5BB0"/>
    <w:rsid w:val="00A00C59"/>
    <w:rsid w:val="00A32BCC"/>
    <w:rsid w:val="00A4751F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2E6A-27B6-43D2-B43C-51919889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2022-06-21T17:14:00Z</cp:lastPrinted>
  <dcterms:created xsi:type="dcterms:W3CDTF">2022-08-18T14:33:00Z</dcterms:created>
  <dcterms:modified xsi:type="dcterms:W3CDTF">2022-08-18T14:33:00Z</dcterms:modified>
</cp:coreProperties>
</file>