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A239F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A239F0">
        <w:rPr>
          <w:rFonts w:asciiTheme="minorHAnsi" w:hAnsiTheme="minorHAnsi" w:cstheme="minorHAnsi"/>
          <w:b/>
          <w:bCs/>
        </w:rPr>
        <w:t xml:space="preserve">Inexigibilidade nº </w:t>
      </w:r>
      <w:r w:rsidR="00A1524E" w:rsidRPr="00A239F0">
        <w:rPr>
          <w:rFonts w:asciiTheme="minorHAnsi" w:hAnsiTheme="minorHAnsi" w:cstheme="minorHAnsi"/>
          <w:b/>
          <w:bCs/>
        </w:rPr>
        <w:t>3</w:t>
      </w:r>
      <w:r w:rsidR="00A239F0" w:rsidRPr="00A239F0">
        <w:rPr>
          <w:rFonts w:asciiTheme="minorHAnsi" w:hAnsiTheme="minorHAnsi" w:cstheme="minorHAnsi"/>
          <w:b/>
          <w:bCs/>
        </w:rPr>
        <w:t>9</w:t>
      </w:r>
      <w:r w:rsidRPr="00A239F0">
        <w:rPr>
          <w:rFonts w:asciiTheme="minorHAnsi" w:hAnsiTheme="minorHAnsi" w:cstheme="minorHAnsi"/>
          <w:b/>
          <w:bCs/>
        </w:rPr>
        <w:t>/2022</w:t>
      </w:r>
    </w:p>
    <w:p w:rsidR="00732F29" w:rsidRPr="00A239F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A239F0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="Calibri" w:hAnsi="Calibri"/>
        </w:rPr>
        <w:t>ALAN FERREIRA MENEZES</w:t>
      </w:r>
      <w:r w:rsidR="00732F29" w:rsidRPr="00A239F0">
        <w:rPr>
          <w:rFonts w:asciiTheme="minorHAnsi" w:hAnsiTheme="minorHAnsi" w:cstheme="minorHAnsi"/>
          <w:bCs w:val="0"/>
        </w:rPr>
        <w:t xml:space="preserve">, </w:t>
      </w:r>
      <w:r w:rsidR="00732F29" w:rsidRPr="00A239F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Theme="minorHAnsi" w:hAnsiTheme="minorHAnsi" w:cstheme="minorHAnsi"/>
          <w:bCs w:val="0"/>
        </w:rPr>
        <w:t xml:space="preserve">CONSIDERANDO </w:t>
      </w:r>
      <w:r w:rsidRPr="00A239F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A239F0">
        <w:rPr>
          <w:rFonts w:asciiTheme="minorHAnsi" w:hAnsiTheme="minorHAnsi" w:cstheme="minorHAnsi"/>
          <w:b w:val="0"/>
          <w:bCs w:val="0"/>
        </w:rPr>
        <w:t>3</w:t>
      </w:r>
      <w:r w:rsidR="00A239F0" w:rsidRPr="00A239F0">
        <w:rPr>
          <w:rFonts w:asciiTheme="minorHAnsi" w:hAnsiTheme="minorHAnsi" w:cstheme="minorHAnsi"/>
          <w:b w:val="0"/>
          <w:bCs w:val="0"/>
        </w:rPr>
        <w:t>7</w:t>
      </w:r>
      <w:r w:rsidRPr="00A239F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Theme="minorHAnsi" w:hAnsiTheme="minorHAnsi" w:cstheme="minorHAnsi"/>
          <w:bCs w:val="0"/>
        </w:rPr>
        <w:t>CONSIDERANDO</w:t>
      </w:r>
      <w:r w:rsidRPr="00A239F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A239F0">
        <w:rPr>
          <w:rFonts w:asciiTheme="minorHAnsi" w:hAnsiTheme="minorHAnsi" w:cstheme="minorHAnsi"/>
          <w:bCs w:val="0"/>
        </w:rPr>
        <w:t xml:space="preserve">RESOLVE </w:t>
      </w:r>
      <w:r w:rsidRPr="00A239F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A239F0">
        <w:rPr>
          <w:rFonts w:asciiTheme="minorHAnsi" w:hAnsiTheme="minorHAnsi" w:cstheme="minorHAnsi"/>
          <w:bCs w:val="0"/>
        </w:rPr>
        <w:t>INEXIGIBILIDADE</w:t>
      </w:r>
      <w:r w:rsidRPr="00A239F0">
        <w:rPr>
          <w:rFonts w:asciiTheme="minorHAnsi" w:hAnsiTheme="minorHAnsi" w:cstheme="minorHAnsi"/>
          <w:b w:val="0"/>
          <w:bCs w:val="0"/>
        </w:rPr>
        <w:t xml:space="preserve"> </w:t>
      </w:r>
      <w:r w:rsidRPr="00A239F0">
        <w:rPr>
          <w:rFonts w:asciiTheme="minorHAnsi" w:hAnsiTheme="minorHAnsi" w:cstheme="minorHAnsi"/>
          <w:b w:val="0"/>
        </w:rPr>
        <w:t>para o seguinte item:</w:t>
      </w:r>
    </w:p>
    <w:p w:rsidR="00722636" w:rsidRPr="00A239F0" w:rsidRDefault="00732F29" w:rsidP="00152AEE">
      <w:pPr>
        <w:tabs>
          <w:tab w:val="left" w:pos="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  <w:b/>
        </w:rPr>
        <w:t>Objeto</w:t>
      </w:r>
      <w:r w:rsidR="00177E82" w:rsidRPr="00A239F0">
        <w:rPr>
          <w:rFonts w:asciiTheme="minorHAnsi" w:hAnsiTheme="minorHAnsi" w:cstheme="minorHAnsi"/>
          <w:b/>
        </w:rPr>
        <w:t>:</w:t>
      </w:r>
      <w:r w:rsidR="00177E82" w:rsidRPr="00A239F0">
        <w:rPr>
          <w:rFonts w:asciiTheme="minorHAnsi" w:hAnsiTheme="minorHAnsi" w:cstheme="minorHAnsi"/>
          <w:lang w:eastAsia="x-none"/>
        </w:rPr>
        <w:t xml:space="preserve"> </w:t>
      </w:r>
      <w:r w:rsidR="00A239F0">
        <w:rPr>
          <w:rFonts w:asciiTheme="minorHAnsi" w:hAnsiTheme="minorHAnsi" w:cstheme="minorHAnsi"/>
          <w:lang w:eastAsia="x-none"/>
        </w:rPr>
        <w:t>Uma inscrição para o C</w:t>
      </w:r>
      <w:r w:rsidR="00A239F0" w:rsidRPr="00A239F0">
        <w:rPr>
          <w:rFonts w:asciiTheme="minorHAnsi" w:hAnsiTheme="minorHAnsi" w:cstheme="minorHAnsi"/>
        </w:rPr>
        <w:t>urso</w:t>
      </w:r>
      <w:r w:rsidR="00A239F0">
        <w:rPr>
          <w:rFonts w:asciiTheme="minorHAnsi" w:hAnsiTheme="minorHAnsi" w:cstheme="minorHAnsi"/>
        </w:rPr>
        <w:t xml:space="preserve"> de</w:t>
      </w:r>
      <w:r w:rsidR="00A239F0" w:rsidRPr="00A239F0">
        <w:rPr>
          <w:rFonts w:asciiTheme="minorHAnsi" w:hAnsiTheme="minorHAnsi" w:cstheme="minorHAnsi"/>
        </w:rPr>
        <w:t xml:space="preserve"> Dispensa e Inexigibilidade na Nova Lei de Licitaçõ</w:t>
      </w:r>
      <w:bookmarkStart w:id="0" w:name="_GoBack"/>
      <w:bookmarkEnd w:id="0"/>
      <w:r w:rsidR="00A239F0" w:rsidRPr="00A239F0">
        <w:rPr>
          <w:rFonts w:asciiTheme="minorHAnsi" w:hAnsiTheme="minorHAnsi" w:cstheme="minorHAnsi"/>
        </w:rPr>
        <w:t xml:space="preserve">es (n° 14.133/21) Alterações, procedimentos iniciais, aspectos práticos, </w:t>
      </w:r>
      <w:proofErr w:type="spellStart"/>
      <w:r w:rsidR="00A239F0" w:rsidRPr="00A239F0">
        <w:rPr>
          <w:rFonts w:asciiTheme="minorHAnsi" w:hAnsiTheme="minorHAnsi" w:cstheme="minorHAnsi"/>
        </w:rPr>
        <w:t>Licitacon</w:t>
      </w:r>
      <w:proofErr w:type="spellEnd"/>
      <w:r w:rsidR="00A239F0" w:rsidRPr="00A239F0">
        <w:rPr>
          <w:rFonts w:asciiTheme="minorHAnsi" w:hAnsiTheme="minorHAnsi" w:cstheme="minorHAnsi"/>
        </w:rPr>
        <w:t>, apontes do TCE/RS, para a assessora Josiane Lessa, nos dias 29/11/2022 a 02/12/2022.</w:t>
      </w:r>
    </w:p>
    <w:p w:rsidR="004F62FB" w:rsidRPr="00A239F0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239F0">
        <w:rPr>
          <w:rFonts w:asciiTheme="minorHAnsi" w:hAnsiTheme="minorHAnsi" w:cstheme="minorHAnsi"/>
        </w:rPr>
        <w:t xml:space="preserve">Valor </w:t>
      </w:r>
      <w:r w:rsidR="00670258" w:rsidRPr="00A239F0">
        <w:rPr>
          <w:rFonts w:asciiTheme="minorHAnsi" w:hAnsiTheme="minorHAnsi" w:cstheme="minorHAnsi"/>
        </w:rPr>
        <w:t>Unitário</w:t>
      </w:r>
      <w:r w:rsidRPr="00A239F0">
        <w:rPr>
          <w:rFonts w:ascii="Calibri" w:hAnsi="Calibri" w:cs="Calibri"/>
          <w:b w:val="0"/>
          <w:bCs w:val="0"/>
        </w:rPr>
        <w:t xml:space="preserve">: R$ </w:t>
      </w:r>
      <w:r w:rsidR="00F779A9" w:rsidRPr="00A239F0">
        <w:rPr>
          <w:rFonts w:ascii="Calibri" w:hAnsi="Calibri" w:cs="Calibri"/>
          <w:b w:val="0"/>
          <w:bCs w:val="0"/>
        </w:rPr>
        <w:t>750,</w:t>
      </w:r>
      <w:r w:rsidRPr="00A239F0">
        <w:rPr>
          <w:rFonts w:ascii="Calibri" w:hAnsi="Calibri" w:cs="Calibri"/>
          <w:b w:val="0"/>
          <w:bCs w:val="0"/>
        </w:rPr>
        <w:t>00 (</w:t>
      </w:r>
      <w:r w:rsidR="00F779A9" w:rsidRPr="00A239F0">
        <w:rPr>
          <w:rFonts w:ascii="Calibri" w:hAnsi="Calibri" w:cs="Calibri"/>
          <w:b w:val="0"/>
          <w:bCs w:val="0"/>
        </w:rPr>
        <w:t>setecentos e cinquenta</w:t>
      </w:r>
      <w:r w:rsidR="0033596A" w:rsidRPr="00A239F0">
        <w:rPr>
          <w:rFonts w:ascii="Calibri" w:hAnsi="Calibri" w:cs="Calibri"/>
          <w:b w:val="0"/>
          <w:bCs w:val="0"/>
        </w:rPr>
        <w:t xml:space="preserve"> </w:t>
      </w:r>
      <w:r w:rsidRPr="00A239F0">
        <w:rPr>
          <w:rFonts w:ascii="Calibri" w:hAnsi="Calibri" w:cs="Calibri"/>
          <w:b w:val="0"/>
          <w:bCs w:val="0"/>
        </w:rPr>
        <w:t>reais).</w:t>
      </w:r>
    </w:p>
    <w:p w:rsidR="00670258" w:rsidRPr="00A239F0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239F0">
        <w:rPr>
          <w:rFonts w:ascii="Calibri" w:hAnsi="Calibri" w:cs="Calibri"/>
          <w:bCs w:val="0"/>
        </w:rPr>
        <w:t>Valor Total</w:t>
      </w:r>
      <w:r w:rsidRPr="00A239F0">
        <w:rPr>
          <w:rFonts w:ascii="Calibri" w:hAnsi="Calibri" w:cs="Calibri"/>
          <w:b w:val="0"/>
          <w:bCs w:val="0"/>
        </w:rPr>
        <w:t xml:space="preserve">: R$ </w:t>
      </w:r>
      <w:r w:rsidR="00F779A9" w:rsidRPr="00A239F0">
        <w:rPr>
          <w:rFonts w:ascii="Calibri" w:hAnsi="Calibri" w:cs="Calibri"/>
          <w:b w:val="0"/>
          <w:bCs w:val="0"/>
        </w:rPr>
        <w:t>750,00</w:t>
      </w:r>
      <w:r w:rsidRPr="00A239F0">
        <w:rPr>
          <w:rFonts w:ascii="Calibri" w:hAnsi="Calibri" w:cs="Calibri"/>
          <w:b w:val="0"/>
          <w:bCs w:val="0"/>
        </w:rPr>
        <w:t xml:space="preserve"> </w:t>
      </w:r>
      <w:r w:rsidR="00CA11AB" w:rsidRPr="00A239F0">
        <w:rPr>
          <w:rFonts w:ascii="Calibri" w:hAnsi="Calibri" w:cs="Calibri"/>
          <w:b w:val="0"/>
          <w:bCs w:val="0"/>
        </w:rPr>
        <w:t>(</w:t>
      </w:r>
      <w:r w:rsidR="00F779A9" w:rsidRPr="00A239F0">
        <w:rPr>
          <w:rFonts w:ascii="Calibri" w:hAnsi="Calibri" w:cs="Calibri"/>
          <w:b w:val="0"/>
          <w:bCs w:val="0"/>
        </w:rPr>
        <w:t xml:space="preserve">setecentos e cinquenta </w:t>
      </w:r>
      <w:r w:rsidR="00A80024" w:rsidRPr="00A239F0">
        <w:rPr>
          <w:rFonts w:ascii="Calibri" w:hAnsi="Calibri" w:cs="Calibri"/>
          <w:b w:val="0"/>
          <w:bCs w:val="0"/>
        </w:rPr>
        <w:t>reais</w:t>
      </w:r>
      <w:r w:rsidR="00CA11AB" w:rsidRPr="00A239F0">
        <w:rPr>
          <w:rFonts w:ascii="Calibri" w:hAnsi="Calibri" w:cs="Calibri"/>
          <w:b w:val="0"/>
          <w:bCs w:val="0"/>
        </w:rPr>
        <w:t>).</w:t>
      </w:r>
    </w:p>
    <w:p w:rsidR="0033596A" w:rsidRPr="00A239F0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A239F0">
        <w:rPr>
          <w:rFonts w:asciiTheme="minorHAnsi" w:hAnsiTheme="minorHAnsi" w:cstheme="minorHAnsi"/>
          <w:b/>
        </w:rPr>
        <w:t xml:space="preserve">Empresa: </w:t>
      </w:r>
      <w:proofErr w:type="spellStart"/>
      <w:r w:rsidRPr="00A239F0">
        <w:rPr>
          <w:rFonts w:ascii="Calibri" w:hAnsi="Calibri" w:cs="Calibri"/>
          <w:b/>
          <w:color w:val="000000"/>
        </w:rPr>
        <w:t>Inlegis</w:t>
      </w:r>
      <w:proofErr w:type="spellEnd"/>
      <w:r w:rsidRPr="00A239F0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A239F0">
        <w:rPr>
          <w:rFonts w:ascii="Calibri" w:hAnsi="Calibri" w:cs="Calibri"/>
          <w:b/>
          <w:color w:val="000000"/>
        </w:rPr>
        <w:t>Eireli</w:t>
      </w:r>
      <w:proofErr w:type="spellEnd"/>
      <w:r w:rsidRPr="00A239F0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A239F0">
        <w:rPr>
          <w:rFonts w:ascii="Calibri" w:hAnsi="Calibri" w:cs="Calibri"/>
          <w:b/>
        </w:rPr>
        <w:t>Tuyuty</w:t>
      </w:r>
      <w:proofErr w:type="spellEnd"/>
      <w:r w:rsidRPr="00A239F0">
        <w:rPr>
          <w:rFonts w:ascii="Calibri" w:hAnsi="Calibri" w:cs="Calibri"/>
          <w:b/>
        </w:rPr>
        <w:t xml:space="preserve">, 53, </w:t>
      </w:r>
      <w:proofErr w:type="spellStart"/>
      <w:r w:rsidRPr="00A239F0">
        <w:rPr>
          <w:rFonts w:ascii="Calibri" w:hAnsi="Calibri" w:cs="Calibri"/>
          <w:b/>
        </w:rPr>
        <w:t>Apt</w:t>
      </w:r>
      <w:proofErr w:type="spellEnd"/>
      <w:r w:rsidRPr="00A239F0">
        <w:rPr>
          <w:rFonts w:ascii="Calibri" w:hAnsi="Calibri" w:cs="Calibri"/>
          <w:b/>
        </w:rPr>
        <w:t xml:space="preserve"> 503, Porto Alegre – RS. </w:t>
      </w:r>
    </w:p>
    <w:p w:rsidR="0033596A" w:rsidRPr="00A239F0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A239F0">
        <w:rPr>
          <w:rFonts w:asciiTheme="minorHAnsi" w:hAnsiTheme="minorHAnsi" w:cstheme="minorHAnsi"/>
          <w:b/>
          <w:bCs/>
        </w:rPr>
        <w:t xml:space="preserve">Embasamento legal: </w:t>
      </w:r>
      <w:r w:rsidRPr="00A239F0">
        <w:rPr>
          <w:rFonts w:asciiTheme="minorHAnsi" w:hAnsiTheme="minorHAnsi" w:cstheme="minorHAnsi"/>
          <w:bCs/>
        </w:rPr>
        <w:t>A</w:t>
      </w:r>
      <w:r w:rsidRPr="00A239F0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A239F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A239F0">
        <w:rPr>
          <w:rFonts w:asciiTheme="minorHAnsi" w:hAnsiTheme="minorHAnsi" w:cstheme="minorHAnsi"/>
          <w:color w:val="000000"/>
        </w:rPr>
        <w:t>nº 14.133/21.</w:t>
      </w:r>
    </w:p>
    <w:p w:rsidR="00732F29" w:rsidRPr="00A239F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</w:rPr>
        <w:t>PUBLIQUE-SE.</w:t>
      </w:r>
    </w:p>
    <w:p w:rsidR="00732F29" w:rsidRPr="00A239F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</w:rPr>
        <w:t>São Jerônimo,</w:t>
      </w:r>
      <w:r w:rsidR="00786579" w:rsidRPr="00A239F0">
        <w:rPr>
          <w:rFonts w:asciiTheme="minorHAnsi" w:hAnsiTheme="minorHAnsi" w:cstheme="minorHAnsi"/>
        </w:rPr>
        <w:t xml:space="preserve"> </w:t>
      </w:r>
      <w:r w:rsidR="00A239F0">
        <w:rPr>
          <w:rFonts w:asciiTheme="minorHAnsi" w:hAnsiTheme="minorHAnsi" w:cstheme="minorHAnsi"/>
        </w:rPr>
        <w:t>22</w:t>
      </w:r>
      <w:r w:rsidRPr="00A239F0">
        <w:rPr>
          <w:rFonts w:asciiTheme="minorHAnsi" w:hAnsiTheme="minorHAnsi" w:cstheme="minorHAnsi"/>
        </w:rPr>
        <w:t xml:space="preserve"> de </w:t>
      </w:r>
      <w:r w:rsidR="00A80024" w:rsidRPr="00A239F0">
        <w:rPr>
          <w:rFonts w:asciiTheme="minorHAnsi" w:hAnsiTheme="minorHAnsi" w:cstheme="minorHAnsi"/>
        </w:rPr>
        <w:t>novembro</w:t>
      </w:r>
      <w:r w:rsidRPr="00A239F0">
        <w:rPr>
          <w:rFonts w:asciiTheme="minorHAnsi" w:hAnsiTheme="minorHAnsi" w:cstheme="minorHAnsi"/>
        </w:rPr>
        <w:t xml:space="preserve"> de 202</w:t>
      </w:r>
      <w:r w:rsidR="00B504C1" w:rsidRPr="00A239F0">
        <w:rPr>
          <w:rFonts w:asciiTheme="minorHAnsi" w:hAnsiTheme="minorHAnsi" w:cstheme="minorHAnsi"/>
        </w:rPr>
        <w:t>2</w:t>
      </w:r>
      <w:r w:rsidRPr="00A239F0">
        <w:rPr>
          <w:rFonts w:asciiTheme="minorHAnsi" w:hAnsiTheme="minorHAnsi" w:cstheme="minorHAnsi"/>
        </w:rPr>
        <w:t>.</w:t>
      </w:r>
    </w:p>
    <w:p w:rsidR="00732F29" w:rsidRPr="00A239F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A239F0">
        <w:rPr>
          <w:rFonts w:asciiTheme="minorHAnsi" w:hAnsiTheme="minorHAnsi" w:cstheme="minorHAnsi"/>
          <w:b/>
        </w:rPr>
        <w:tab/>
        <w:t xml:space="preserve">          </w:t>
      </w:r>
      <w:r w:rsidR="00B915A5" w:rsidRPr="00A239F0">
        <w:rPr>
          <w:rFonts w:asciiTheme="minorHAnsi" w:hAnsiTheme="minorHAnsi" w:cstheme="minorHAnsi"/>
          <w:b/>
        </w:rPr>
        <w:t>Alan Ferreira Menezes</w:t>
      </w:r>
    </w:p>
    <w:p w:rsidR="00B52440" w:rsidRPr="00A239F0" w:rsidRDefault="00786579" w:rsidP="00152AEE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  <w:r w:rsidRPr="00A239F0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A239F0">
        <w:rPr>
          <w:rFonts w:asciiTheme="minorHAnsi" w:hAnsiTheme="minorHAnsi" w:cstheme="minorHAnsi"/>
          <w:b/>
        </w:rPr>
        <w:t xml:space="preserve"> </w:t>
      </w:r>
      <w:r w:rsidR="00B915A5" w:rsidRPr="00A239F0">
        <w:rPr>
          <w:rFonts w:asciiTheme="minorHAnsi" w:hAnsiTheme="minorHAnsi" w:cstheme="minorHAnsi"/>
          <w:b/>
        </w:rPr>
        <w:t xml:space="preserve">                </w:t>
      </w:r>
      <w:r w:rsidR="00732F29" w:rsidRPr="00A239F0">
        <w:rPr>
          <w:rFonts w:asciiTheme="minorHAnsi" w:hAnsiTheme="minorHAnsi" w:cstheme="minorHAnsi"/>
          <w:b/>
        </w:rPr>
        <w:t xml:space="preserve">Presidente da Câmara de Vereadores </w:t>
      </w:r>
    </w:p>
    <w:p w:rsidR="00A239F0" w:rsidRPr="00A239F0" w:rsidRDefault="00A239F0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</w:p>
    <w:sectPr w:rsidR="00A239F0" w:rsidRPr="00A239F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99" w:rsidRDefault="00ED7B99">
      <w:r>
        <w:separator/>
      </w:r>
    </w:p>
  </w:endnote>
  <w:endnote w:type="continuationSeparator" w:id="0">
    <w:p w:rsidR="00ED7B99" w:rsidRDefault="00ED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99" w:rsidRDefault="00ED7B99">
      <w:r>
        <w:separator/>
      </w:r>
    </w:p>
  </w:footnote>
  <w:footnote w:type="continuationSeparator" w:id="0">
    <w:p w:rsidR="00ED7B99" w:rsidRDefault="00ED7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D7B9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55744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52AEE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239F0"/>
    <w:rsid w:val="00A32BCC"/>
    <w:rsid w:val="00A4751F"/>
    <w:rsid w:val="00A54C84"/>
    <w:rsid w:val="00A80024"/>
    <w:rsid w:val="00A91E22"/>
    <w:rsid w:val="00AC14A1"/>
    <w:rsid w:val="00AE2B03"/>
    <w:rsid w:val="00AF13F4"/>
    <w:rsid w:val="00B0779B"/>
    <w:rsid w:val="00B440FF"/>
    <w:rsid w:val="00B504C1"/>
    <w:rsid w:val="00B52440"/>
    <w:rsid w:val="00B57DA4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7B99"/>
    <w:rsid w:val="00EE655C"/>
    <w:rsid w:val="00EF459F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779A9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EE4D-9C65-45F2-8632-D3267EE9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2022-11-04T17:57:00Z</cp:lastPrinted>
  <dcterms:created xsi:type="dcterms:W3CDTF">2022-11-21T20:38:00Z</dcterms:created>
  <dcterms:modified xsi:type="dcterms:W3CDTF">2022-11-21T20:38:00Z</dcterms:modified>
</cp:coreProperties>
</file>